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gelb in der masse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*215x20x64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