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 Die Farbe ist zart Orange-Rot in der Masse mit einer unregelmäßigen beige-weißen Oberflächentextur.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*216x20x64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64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 – sehr frostbeständig </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V Riemchen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RIEMCHEN</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